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AEB47" w14:textId="60FAE750" w:rsidR="00A716E6" w:rsidRDefault="005E6B59" w:rsidP="006D1CBD">
      <w:pPr>
        <w:rPr>
          <w:b/>
          <w:bCs/>
        </w:rPr>
      </w:pPr>
      <w:r w:rsidRPr="005E6B59">
        <w:rPr>
          <w:b/>
          <w:bCs/>
        </w:rPr>
        <w:t>Mayo County Council</w:t>
      </w:r>
      <w:r>
        <w:rPr>
          <w:b/>
          <w:bCs/>
        </w:rPr>
        <w:t xml:space="preserve"> - </w:t>
      </w:r>
      <w:r w:rsidR="006D1CBD" w:rsidRPr="006D1CBD">
        <w:rPr>
          <w:b/>
          <w:bCs/>
        </w:rPr>
        <w:t>Local Live Performance Programming Scheme</w:t>
      </w:r>
    </w:p>
    <w:p w14:paraId="657559A0" w14:textId="43937136" w:rsidR="006D1CBD" w:rsidRDefault="00A716E6" w:rsidP="006D1CBD">
      <w:pPr>
        <w:rPr>
          <w:b/>
          <w:bCs/>
        </w:rPr>
      </w:pPr>
      <w:r>
        <w:rPr>
          <w:b/>
          <w:bCs/>
        </w:rPr>
        <w:t>Funding for outdoor live performances in summer 2021</w:t>
      </w:r>
    </w:p>
    <w:p w14:paraId="1FE9250A" w14:textId="77777777" w:rsidR="004521A6" w:rsidRPr="004521A6" w:rsidRDefault="004521A6" w:rsidP="004521A6">
      <w:pPr>
        <w:rPr>
          <w:b/>
          <w:bCs/>
        </w:rPr>
      </w:pPr>
      <w:r w:rsidRPr="004521A6">
        <w:rPr>
          <w:b/>
          <w:bCs/>
        </w:rPr>
        <w:t>Scheme Overview</w:t>
      </w:r>
    </w:p>
    <w:p w14:paraId="4BCA2F51" w14:textId="77777777" w:rsidR="00D06586" w:rsidRPr="00D06586" w:rsidRDefault="00D06586" w:rsidP="00D06586">
      <w:r w:rsidRPr="00D06586">
        <w:t xml:space="preserve">In March 2021, the Minister for Tourism, Culture, Arts, Gaeltacht, Sport and Media announced a €50m suite of COVID-19 measures to support the commercial live performance sector to assist producers, promoters and venues to provide support for people in the industry </w:t>
      </w:r>
      <w:r w:rsidRPr="00D06586">
        <w:rPr>
          <w:lang w:val="en-US"/>
        </w:rPr>
        <w:t>(</w:t>
      </w:r>
      <w:hyperlink r:id="rId8" w:history="1">
        <w:r w:rsidRPr="00D06586">
          <w:rPr>
            <w:rStyle w:val="Hyperlink"/>
            <w:lang w:val="en-US"/>
          </w:rPr>
          <w:t>gov.ie - Minister Martin launches €50m suite of measures to support the Live Performance Sector (www.gov.ie)</w:t>
        </w:r>
      </w:hyperlink>
      <w:r w:rsidRPr="00D06586">
        <w:rPr>
          <w:lang w:val="en-US"/>
        </w:rPr>
        <w:t xml:space="preserve">. </w:t>
      </w:r>
      <w:r w:rsidRPr="00D06586">
        <w:t xml:space="preserve">Of the €50m, an amount of €5m was for allocation to local authorities to support commercial live performance locally.  </w:t>
      </w:r>
    </w:p>
    <w:p w14:paraId="31201487" w14:textId="626A3322" w:rsidR="00D06586" w:rsidRPr="00D01E5A" w:rsidRDefault="00D06586" w:rsidP="00D06586">
      <w:pPr>
        <w:rPr>
          <w:b/>
          <w:bCs/>
        </w:rPr>
      </w:pPr>
      <w:r w:rsidRPr="00D06586">
        <w:t xml:space="preserve">This </w:t>
      </w:r>
      <w:r w:rsidRPr="006D1CBD">
        <w:rPr>
          <w:b/>
          <w:bCs/>
        </w:rPr>
        <w:t xml:space="preserve">Local Live Performance Programming Scheme </w:t>
      </w:r>
      <w:r>
        <w:t>aims</w:t>
      </w:r>
      <w:r w:rsidRPr="00D06586">
        <w:t xml:space="preserve"> to support those working in the commercial arts and culture sectors by developing events that engage the services of local professional artists, musicians, technicians, producers and other professional practitioners involved in live performances.</w:t>
      </w:r>
      <w:r>
        <w:t xml:space="preserve">  </w:t>
      </w:r>
      <w:r w:rsidR="005A331B" w:rsidRPr="00A716E6">
        <w:t xml:space="preserve">The scheme will provide support for people in the live performance industry to facilitate programming of </w:t>
      </w:r>
      <w:r w:rsidR="005A331B" w:rsidRPr="00A716E6">
        <w:rPr>
          <w:b/>
          <w:bCs/>
        </w:rPr>
        <w:t xml:space="preserve">outdoor live performances </w:t>
      </w:r>
      <w:r w:rsidR="005A331B" w:rsidRPr="00A716E6">
        <w:t>in summer 2021 animating local communities, subject to public health considerations. Performances can be recorded or streamed if health restrictions prevent live events or as Mayo County Council deem to be appropriate.</w:t>
      </w:r>
    </w:p>
    <w:p w14:paraId="4E3EAAC7" w14:textId="6F0A91CC" w:rsidR="004521A6" w:rsidRPr="005A331B" w:rsidRDefault="004521A6" w:rsidP="004521A6">
      <w:pPr>
        <w:rPr>
          <w:b/>
          <w:bCs/>
        </w:rPr>
      </w:pPr>
      <w:r w:rsidRPr="005A331B">
        <w:rPr>
          <w:b/>
          <w:bCs/>
        </w:rPr>
        <w:t>Mayo</w:t>
      </w:r>
      <w:r w:rsidRPr="004521A6">
        <w:rPr>
          <w:b/>
          <w:bCs/>
        </w:rPr>
        <w:t xml:space="preserve"> County Council is seeking applications from all interested parties including </w:t>
      </w:r>
      <w:r w:rsidR="00B9286C" w:rsidRPr="005A331B">
        <w:rPr>
          <w:b/>
          <w:bCs/>
        </w:rPr>
        <w:t>organisations</w:t>
      </w:r>
      <w:r w:rsidR="00D06586" w:rsidRPr="005A331B">
        <w:rPr>
          <w:b/>
          <w:bCs/>
        </w:rPr>
        <w:t xml:space="preserve">, </w:t>
      </w:r>
      <w:r w:rsidR="00A910F1" w:rsidRPr="005A331B">
        <w:rPr>
          <w:b/>
          <w:bCs/>
        </w:rPr>
        <w:t>p</w:t>
      </w:r>
      <w:r w:rsidRPr="004521A6">
        <w:rPr>
          <w:b/>
          <w:bCs/>
        </w:rPr>
        <w:t xml:space="preserve">romoters, </w:t>
      </w:r>
      <w:r w:rsidR="00A910F1" w:rsidRPr="005A331B">
        <w:rPr>
          <w:b/>
          <w:bCs/>
        </w:rPr>
        <w:t>p</w:t>
      </w:r>
      <w:r w:rsidRPr="004521A6">
        <w:rPr>
          <w:b/>
          <w:bCs/>
        </w:rPr>
        <w:t xml:space="preserve">roducers, </w:t>
      </w:r>
      <w:r w:rsidR="00A910F1" w:rsidRPr="005A331B">
        <w:rPr>
          <w:b/>
          <w:bCs/>
        </w:rPr>
        <w:t>v</w:t>
      </w:r>
      <w:r w:rsidRPr="004521A6">
        <w:rPr>
          <w:b/>
          <w:bCs/>
        </w:rPr>
        <w:t>enues etc</w:t>
      </w:r>
      <w:r w:rsidR="00DC1587" w:rsidRPr="005A331B">
        <w:rPr>
          <w:b/>
          <w:bCs/>
        </w:rPr>
        <w:t xml:space="preserve"> </w:t>
      </w:r>
      <w:r w:rsidRPr="004521A6">
        <w:rPr>
          <w:b/>
          <w:bCs/>
        </w:rPr>
        <w:t>who wish to receive support for outdoor</w:t>
      </w:r>
      <w:r w:rsidR="00A910F1" w:rsidRPr="005A331B">
        <w:rPr>
          <w:b/>
          <w:bCs/>
        </w:rPr>
        <w:t xml:space="preserve"> live</w:t>
      </w:r>
      <w:r w:rsidRPr="004521A6">
        <w:rPr>
          <w:b/>
          <w:bCs/>
        </w:rPr>
        <w:t xml:space="preserve"> performance</w:t>
      </w:r>
      <w:r w:rsidR="00A910F1" w:rsidRPr="005A331B">
        <w:rPr>
          <w:b/>
          <w:bCs/>
        </w:rPr>
        <w:t xml:space="preserve">s </w:t>
      </w:r>
      <w:r w:rsidRPr="004521A6">
        <w:rPr>
          <w:b/>
          <w:bCs/>
        </w:rPr>
        <w:t xml:space="preserve">in County </w:t>
      </w:r>
      <w:r w:rsidRPr="005A331B">
        <w:rPr>
          <w:b/>
          <w:bCs/>
        </w:rPr>
        <w:t>Mayo</w:t>
      </w:r>
      <w:r w:rsidRPr="004521A6">
        <w:rPr>
          <w:b/>
          <w:bCs/>
        </w:rPr>
        <w:t xml:space="preserve"> </w:t>
      </w:r>
      <w:r w:rsidR="00D06586" w:rsidRPr="00D06586">
        <w:rPr>
          <w:b/>
          <w:bCs/>
        </w:rPr>
        <w:t>between now and the end of September 2021.</w:t>
      </w:r>
    </w:p>
    <w:p w14:paraId="3C98AF3B" w14:textId="122501D2" w:rsidR="00B9286C" w:rsidRPr="004521A6" w:rsidRDefault="00B9286C" w:rsidP="004521A6">
      <w:r w:rsidRPr="00B9286C">
        <w:t xml:space="preserve">Specifically, Mayo County Council aims to have a balance of proposals throughout each Municipal District Area - </w:t>
      </w:r>
      <w:r w:rsidRPr="00B9286C">
        <w:rPr>
          <w:bCs/>
          <w:lang w:val="en-US"/>
        </w:rPr>
        <w:t>(Westport/</w:t>
      </w:r>
      <w:proofErr w:type="spellStart"/>
      <w:r w:rsidRPr="00B9286C">
        <w:rPr>
          <w:bCs/>
          <w:lang w:val="en-US"/>
        </w:rPr>
        <w:t>Belmullet</w:t>
      </w:r>
      <w:proofErr w:type="spellEnd"/>
      <w:r w:rsidRPr="00B9286C">
        <w:rPr>
          <w:bCs/>
          <w:lang w:val="en-US"/>
        </w:rPr>
        <w:t xml:space="preserve"> MD, Castlebar MD, Ballina MD and Claremorris/Swinford MD </w:t>
      </w:r>
      <w:hyperlink r:id="rId9" w:history="1">
        <w:r w:rsidRPr="00B9286C">
          <w:rPr>
            <w:rStyle w:val="Hyperlink"/>
            <w:bCs/>
          </w:rPr>
          <w:t>Four Municipal Districts of County Mayo</w:t>
        </w:r>
      </w:hyperlink>
      <w:r w:rsidRPr="00B9286C">
        <w:rPr>
          <w:bCs/>
          <w:lang w:val="en-US"/>
        </w:rPr>
        <w:t xml:space="preserve">) </w:t>
      </w:r>
    </w:p>
    <w:p w14:paraId="03BE2B3B" w14:textId="5308228C" w:rsidR="00B9286C" w:rsidRDefault="00B9286C" w:rsidP="004521A6">
      <w:r w:rsidRPr="00B9286C">
        <w:t xml:space="preserve">The scheme is open to any organisation, group, producer, promoter or venue that has a proven capacity to host arts events. Proposals </w:t>
      </w:r>
      <w:r w:rsidR="001F7DBE">
        <w:t>will be</w:t>
      </w:r>
      <w:r w:rsidRPr="00B9286C">
        <w:t xml:space="preserve"> assessed on the quality and ambition of the activities, the capacity to manage those events, the extent to which the events achieve the aims of supporting local professional artists and providing valuable opportunities for audiences to experience live performance </w:t>
      </w:r>
      <w:r w:rsidR="00E43684">
        <w:t>and value for money</w:t>
      </w:r>
      <w:r w:rsidRPr="00B9286C">
        <w:t>.</w:t>
      </w:r>
    </w:p>
    <w:p w14:paraId="6148710E" w14:textId="77777777" w:rsidR="000B3B12" w:rsidRPr="000B3B12" w:rsidRDefault="000B3B12" w:rsidP="000B3B12">
      <w:r w:rsidRPr="000B3B12">
        <w:t xml:space="preserve">All genres of performance (Music, Spectacle, Circus, Street Arts etc) are encouraged to apply to this scheme. </w:t>
      </w:r>
    </w:p>
    <w:p w14:paraId="76531EA9" w14:textId="77777777" w:rsidR="005E6B59" w:rsidRDefault="000B3B12" w:rsidP="004521A6">
      <w:r w:rsidRPr="000B3B12">
        <w:t>Small scale performances and unplugged presentations through to amplified concerts will be considere</w:t>
      </w:r>
      <w:r w:rsidR="00012084">
        <w:t>d</w:t>
      </w:r>
      <w:r w:rsidRPr="000B3B12">
        <w:t>.</w:t>
      </w:r>
      <w:r>
        <w:t xml:space="preserve">  </w:t>
      </w:r>
    </w:p>
    <w:p w14:paraId="639D86CC" w14:textId="0355315B" w:rsidR="000B3B12" w:rsidRDefault="000B3B12" w:rsidP="004521A6">
      <w:r w:rsidRPr="005E6B59">
        <w:t xml:space="preserve">Applications from individuals will </w:t>
      </w:r>
      <w:r w:rsidR="00653C4D" w:rsidRPr="005E6B59">
        <w:t xml:space="preserve">not </w:t>
      </w:r>
      <w:r w:rsidRPr="005E6B59">
        <w:t>be considered.</w:t>
      </w:r>
      <w:r w:rsidR="00BB268A">
        <w:t xml:space="preserve">  However, individuals </w:t>
      </w:r>
      <w:r w:rsidR="006D4A8F">
        <w:t>can</w:t>
      </w:r>
      <w:r w:rsidR="00BB268A">
        <w:t xml:space="preserve"> make a joint application for funding with a producer/promoter/organisation</w:t>
      </w:r>
      <w:r w:rsidR="006D4A8F">
        <w:t xml:space="preserve">.  </w:t>
      </w:r>
    </w:p>
    <w:p w14:paraId="4C012C1A" w14:textId="4508A2F9" w:rsidR="00B9286C" w:rsidRDefault="00B9286C" w:rsidP="004521A6">
      <w:r w:rsidRPr="00B9286C">
        <w:t xml:space="preserve">Family or all-ages performance events are eligible to apply. </w:t>
      </w:r>
    </w:p>
    <w:p w14:paraId="4769418E" w14:textId="77777777" w:rsidR="00B9286C" w:rsidRDefault="004521A6" w:rsidP="004521A6">
      <w:r w:rsidRPr="004521A6">
        <w:t xml:space="preserve">The proposal may be for multiple or single events. </w:t>
      </w:r>
    </w:p>
    <w:p w14:paraId="578AE320" w14:textId="2DB9DCCB" w:rsidR="004521A6" w:rsidRDefault="004521A6" w:rsidP="004521A6">
      <w:r w:rsidRPr="004521A6">
        <w:t>All events must be either free of charge or have a nominal charge.</w:t>
      </w:r>
    </w:p>
    <w:p w14:paraId="4E5820E0" w14:textId="7957332F" w:rsidR="007B46E6" w:rsidRPr="004521A6" w:rsidRDefault="007B46E6" w:rsidP="004521A6">
      <w:r w:rsidRPr="007B46E6">
        <w:t xml:space="preserve">Proposed live performance(s)/event(s) must take place in county </w:t>
      </w:r>
      <w:r>
        <w:t>Mayo</w:t>
      </w:r>
      <w:r w:rsidRPr="007B46E6">
        <w:t xml:space="preserve"> and must conclude on or before 30th September 2021. </w:t>
      </w:r>
    </w:p>
    <w:p w14:paraId="67EF7E0A" w14:textId="0C21B1E6" w:rsidR="004521A6" w:rsidRPr="004521A6" w:rsidRDefault="004521A6" w:rsidP="004521A6">
      <w:r>
        <w:t>Mayo</w:t>
      </w:r>
      <w:r w:rsidRPr="004521A6">
        <w:t xml:space="preserve"> County Council encourages the presentation of range of performance types and multiple genres with due regard to gender equality and diversity.</w:t>
      </w:r>
    </w:p>
    <w:p w14:paraId="7F951FDD" w14:textId="028C654F" w:rsidR="004521A6" w:rsidRPr="004521A6" w:rsidRDefault="004521A6" w:rsidP="004521A6">
      <w:r w:rsidRPr="004521A6">
        <w:t>Performances can be recorded or streamed if health restrictions prevent live events or as deemed necessary or appropriate</w:t>
      </w:r>
      <w:r w:rsidR="00166DEC">
        <w:t>.</w:t>
      </w:r>
    </w:p>
    <w:p w14:paraId="16F464A3" w14:textId="77777777" w:rsidR="004521A6" w:rsidRPr="004521A6" w:rsidRDefault="004521A6" w:rsidP="004521A6">
      <w:pPr>
        <w:rPr>
          <w:b/>
          <w:bCs/>
        </w:rPr>
      </w:pPr>
      <w:r w:rsidRPr="004521A6">
        <w:rPr>
          <w:b/>
          <w:bCs/>
        </w:rPr>
        <w:lastRenderedPageBreak/>
        <w:t>Who is Eligible?</w:t>
      </w:r>
    </w:p>
    <w:p w14:paraId="38C584BA" w14:textId="6933E3AB" w:rsidR="004521A6" w:rsidRPr="004521A6" w:rsidRDefault="004521A6" w:rsidP="004521A6">
      <w:r w:rsidRPr="004521A6">
        <w:t xml:space="preserve">The scheme is open to promoters / producers / curators interested in providing a series of events or one-off events at outdoor locations throughout the county to take place </w:t>
      </w:r>
      <w:r>
        <w:t>over August</w:t>
      </w:r>
      <w:r w:rsidRPr="004521A6">
        <w:t xml:space="preserve"> </w:t>
      </w:r>
      <w:r w:rsidRPr="004521A6">
        <w:rPr>
          <w:bCs/>
          <w:lang w:val="en-US"/>
        </w:rPr>
        <w:t>and no later than September 30</w:t>
      </w:r>
      <w:r w:rsidRPr="004521A6">
        <w:rPr>
          <w:bCs/>
          <w:vertAlign w:val="superscript"/>
          <w:lang w:val="en-US"/>
        </w:rPr>
        <w:t>th</w:t>
      </w:r>
      <w:r w:rsidR="00E43684" w:rsidRPr="004521A6">
        <w:t>, 2021</w:t>
      </w:r>
      <w:r w:rsidRPr="004521A6">
        <w:t xml:space="preserve"> in County </w:t>
      </w:r>
      <w:r>
        <w:t xml:space="preserve">Mayo.  </w:t>
      </w:r>
    </w:p>
    <w:p w14:paraId="0C81A04D" w14:textId="1281C65D" w:rsidR="004521A6" w:rsidRPr="004521A6" w:rsidRDefault="004521A6" w:rsidP="004521A6">
      <w:r w:rsidRPr="004521A6">
        <w:t>If events are being planned at outdoor attractions, hotels, restaurants, cafes, public houses or other tourism and hospitality business establishments</w:t>
      </w:r>
      <w:r>
        <w:t>, please ensure</w:t>
      </w:r>
      <w:r w:rsidRPr="004521A6">
        <w:t xml:space="preserve"> commercial rates due in respect of premises have been paid for the period up to 31st December 2019 or a payment plan must be in place with </w:t>
      </w:r>
      <w:r>
        <w:t>Mayo</w:t>
      </w:r>
      <w:r w:rsidRPr="004521A6">
        <w:t xml:space="preserve"> County Council.</w:t>
      </w:r>
    </w:p>
    <w:p w14:paraId="63EF5D72" w14:textId="3C388EE2" w:rsidR="004521A6" w:rsidRDefault="004521A6" w:rsidP="004521A6">
      <w:r w:rsidRPr="004521A6">
        <w:t>All proposals should be compliant with Public regulations i.e. Planning Law, Fire Safety Requirements, Health &amp; Safety Requirements and casual trading (if applicable). Written evidence should be supplied unless otherwise exempted.</w:t>
      </w:r>
    </w:p>
    <w:p w14:paraId="60CE562E" w14:textId="2140DEC1" w:rsidR="00603EAA" w:rsidRPr="004521A6" w:rsidRDefault="00603EAA" w:rsidP="004521A6">
      <w:r w:rsidRPr="00603EAA">
        <w:t>Events/activities must only be carried out if they are compliant with the most up to date government guidelines on COVID</w:t>
      </w:r>
      <w:r>
        <w:t xml:space="preserve"> </w:t>
      </w:r>
      <w:r w:rsidRPr="00603EAA">
        <w:t>19.</w:t>
      </w:r>
    </w:p>
    <w:p w14:paraId="70E0D672" w14:textId="5035EB17" w:rsidR="004521A6" w:rsidRPr="004521A6" w:rsidRDefault="004521A6" w:rsidP="004521A6">
      <w:r w:rsidRPr="004521A6">
        <w:t xml:space="preserve">All proposals must have evidence of adequate and comprehensive Public Liability insurance and should carry an indemnity to </w:t>
      </w:r>
      <w:r w:rsidR="006D1CBD">
        <w:t>Mayo</w:t>
      </w:r>
      <w:r w:rsidRPr="004521A6">
        <w:t xml:space="preserve"> County Council.</w:t>
      </w:r>
    </w:p>
    <w:p w14:paraId="7C8FD32A" w14:textId="02258E25" w:rsidR="004521A6" w:rsidRPr="004521A6" w:rsidRDefault="004521A6" w:rsidP="004521A6">
      <w:r w:rsidRPr="004521A6">
        <w:t xml:space="preserve">If applicants do not have this level of insurance they must submit a statement confirming that should they be awarded the </w:t>
      </w:r>
      <w:r>
        <w:t>grant</w:t>
      </w:r>
      <w:r w:rsidRPr="004521A6">
        <w:t xml:space="preserve">, they are willing and able to raise insurance cover to these levels (in cases where the existing cover levels are lower) and that you will maintain these levels for the duration of the </w:t>
      </w:r>
      <w:r>
        <w:t>event</w:t>
      </w:r>
      <w:r w:rsidRPr="004521A6">
        <w:t>.</w:t>
      </w:r>
    </w:p>
    <w:p w14:paraId="34A4E6EC" w14:textId="210C6939" w:rsidR="004521A6" w:rsidRPr="004521A6" w:rsidRDefault="006D1CBD" w:rsidP="004521A6">
      <w:r>
        <w:t>Mayo</w:t>
      </w:r>
      <w:r w:rsidR="004521A6" w:rsidRPr="004521A6">
        <w:t xml:space="preserve"> County Council accepts no responsibility and concedes no liability in respect of any accident, injury, or damage to property or person however arising regarding any incident, occurrence or claim which may take place.</w:t>
      </w:r>
    </w:p>
    <w:p w14:paraId="353BBE88" w14:textId="478601D3" w:rsidR="004521A6" w:rsidRPr="004521A6" w:rsidRDefault="004521A6" w:rsidP="004521A6">
      <w:r w:rsidRPr="004521A6">
        <w:t xml:space="preserve">This funding support from </w:t>
      </w:r>
      <w:r w:rsidR="006D1CBD">
        <w:t>Mayo</w:t>
      </w:r>
      <w:r w:rsidRPr="004521A6">
        <w:t xml:space="preserve"> County Council and The Department of Tourism, Culture, Arts, Gaeltacht, Sport and Media must be acknowledged in any publicity material produced regarding the Project, including the use of </w:t>
      </w:r>
      <w:r w:rsidR="006D1CBD">
        <w:t>logos</w:t>
      </w:r>
      <w:r w:rsidRPr="004521A6">
        <w:t>.</w:t>
      </w:r>
    </w:p>
    <w:p w14:paraId="5009363B" w14:textId="68438406" w:rsidR="004521A6" w:rsidRDefault="004521A6" w:rsidP="004521A6"/>
    <w:p w14:paraId="012CD5BE" w14:textId="77777777" w:rsidR="005E6B59" w:rsidRPr="004521A6" w:rsidRDefault="005E6B59" w:rsidP="004521A6"/>
    <w:p w14:paraId="0C725293" w14:textId="77777777" w:rsidR="004521A6" w:rsidRPr="004521A6" w:rsidRDefault="004521A6" w:rsidP="004521A6">
      <w:pPr>
        <w:rPr>
          <w:b/>
          <w:bCs/>
        </w:rPr>
      </w:pPr>
      <w:r w:rsidRPr="004521A6">
        <w:rPr>
          <w:b/>
          <w:bCs/>
        </w:rPr>
        <w:t>What items are considered eligible for the scheme?</w:t>
      </w:r>
    </w:p>
    <w:p w14:paraId="18D67C6A" w14:textId="4FB2DF5C" w:rsidR="004521A6" w:rsidRDefault="006D1CBD" w:rsidP="004521A6">
      <w:r>
        <w:t>Mayo</w:t>
      </w:r>
      <w:r w:rsidR="004521A6" w:rsidRPr="004521A6">
        <w:t xml:space="preserve"> County Council will use the funding to assist producers, promoters and venues to provide support for people in the industry to facilitate programming of outdoor live performances in summer 2021 animating local communities subject to public health considerations.</w:t>
      </w:r>
    </w:p>
    <w:p w14:paraId="68628CDD" w14:textId="77777777" w:rsidR="00CE069D" w:rsidRDefault="00D336DC" w:rsidP="004521A6">
      <w:r>
        <w:t xml:space="preserve">The </w:t>
      </w:r>
      <w:r w:rsidRPr="00D336DC">
        <w:t>Local Live Performance Programming Scheme aims to support the creation of employment opportunities for professional artists and musicians of all genres, performers, technicians, crew, lighting and sound engineers and other support staff working in the live culture, creative and music industries</w:t>
      </w:r>
      <w:r>
        <w:t xml:space="preserve">.  </w:t>
      </w:r>
    </w:p>
    <w:p w14:paraId="1C2FA763" w14:textId="0B19BE0D" w:rsidR="00D336DC" w:rsidRPr="00243D39" w:rsidRDefault="00CE069D" w:rsidP="004521A6">
      <w:pPr>
        <w:rPr>
          <w:b/>
          <w:bCs/>
        </w:rPr>
      </w:pPr>
      <w:bookmarkStart w:id="0" w:name="_GoBack"/>
      <w:r w:rsidRPr="00243D39">
        <w:rPr>
          <w:b/>
          <w:bCs/>
        </w:rPr>
        <w:t xml:space="preserve">Applicants </w:t>
      </w:r>
      <w:r w:rsidR="00653C4D" w:rsidRPr="00243D39">
        <w:rPr>
          <w:b/>
          <w:bCs/>
        </w:rPr>
        <w:t xml:space="preserve">must </w:t>
      </w:r>
      <w:r w:rsidRPr="00243D39">
        <w:rPr>
          <w:b/>
          <w:bCs/>
        </w:rPr>
        <w:t xml:space="preserve">prioritise the </w:t>
      </w:r>
      <w:r w:rsidR="00653C4D" w:rsidRPr="00243D39">
        <w:rPr>
          <w:b/>
          <w:bCs/>
        </w:rPr>
        <w:t>engagement</w:t>
      </w:r>
      <w:r w:rsidRPr="00243D39">
        <w:rPr>
          <w:b/>
          <w:bCs/>
        </w:rPr>
        <w:t xml:space="preserve"> of locally based professional artists, performers, crew, and other support staff</w:t>
      </w:r>
      <w:r w:rsidR="00653C4D" w:rsidRPr="00243D39">
        <w:rPr>
          <w:b/>
          <w:bCs/>
        </w:rPr>
        <w:t xml:space="preserve">.  </w:t>
      </w:r>
    </w:p>
    <w:bookmarkEnd w:id="0"/>
    <w:p w14:paraId="776FAC05" w14:textId="77777777" w:rsidR="004521A6" w:rsidRPr="004521A6" w:rsidRDefault="004521A6" w:rsidP="004521A6">
      <w:r w:rsidRPr="004521A6">
        <w:t>Funding is available for</w:t>
      </w:r>
    </w:p>
    <w:p w14:paraId="122740E4" w14:textId="54C9995D" w:rsidR="004521A6" w:rsidRPr="004521A6" w:rsidRDefault="004521A6" w:rsidP="004521A6">
      <w:pPr>
        <w:numPr>
          <w:ilvl w:val="0"/>
          <w:numId w:val="2"/>
        </w:numPr>
      </w:pPr>
      <w:r w:rsidRPr="004521A6">
        <w:t xml:space="preserve">professional local performers, artists, and </w:t>
      </w:r>
      <w:r w:rsidR="00D336DC" w:rsidRPr="004521A6">
        <w:t>musicians’</w:t>
      </w:r>
      <w:r w:rsidRPr="004521A6">
        <w:t xml:space="preserve"> wages and fees</w:t>
      </w:r>
    </w:p>
    <w:p w14:paraId="06F13516" w14:textId="77777777" w:rsidR="004521A6" w:rsidRPr="004521A6" w:rsidRDefault="004521A6" w:rsidP="004521A6">
      <w:pPr>
        <w:numPr>
          <w:ilvl w:val="0"/>
          <w:numId w:val="2"/>
        </w:numPr>
      </w:pPr>
      <w:r w:rsidRPr="004521A6">
        <w:t>technical crew wages and fees</w:t>
      </w:r>
    </w:p>
    <w:p w14:paraId="6E8E40B1" w14:textId="77777777" w:rsidR="004521A6" w:rsidRPr="004521A6" w:rsidRDefault="004521A6" w:rsidP="004521A6">
      <w:pPr>
        <w:numPr>
          <w:ilvl w:val="0"/>
          <w:numId w:val="2"/>
        </w:numPr>
      </w:pPr>
      <w:r w:rsidRPr="004521A6">
        <w:t>production technical costs – set building / rehearsals</w:t>
      </w:r>
    </w:p>
    <w:p w14:paraId="6254ACE0" w14:textId="77777777" w:rsidR="004521A6" w:rsidRPr="004521A6" w:rsidRDefault="004521A6" w:rsidP="004521A6">
      <w:pPr>
        <w:numPr>
          <w:ilvl w:val="0"/>
          <w:numId w:val="2"/>
        </w:numPr>
      </w:pPr>
      <w:r w:rsidRPr="004521A6">
        <w:lastRenderedPageBreak/>
        <w:t>creative team fees</w:t>
      </w:r>
    </w:p>
    <w:p w14:paraId="657900D6" w14:textId="77777777" w:rsidR="004521A6" w:rsidRPr="004521A6" w:rsidRDefault="004521A6" w:rsidP="004521A6">
      <w:pPr>
        <w:numPr>
          <w:ilvl w:val="0"/>
          <w:numId w:val="2"/>
        </w:numPr>
      </w:pPr>
      <w:r w:rsidRPr="004521A6">
        <w:t>video streaming costs</w:t>
      </w:r>
    </w:p>
    <w:p w14:paraId="6E220E6C" w14:textId="77777777" w:rsidR="004521A6" w:rsidRPr="004521A6" w:rsidRDefault="004521A6" w:rsidP="004521A6">
      <w:pPr>
        <w:numPr>
          <w:ilvl w:val="0"/>
          <w:numId w:val="2"/>
        </w:numPr>
      </w:pPr>
      <w:r w:rsidRPr="004521A6">
        <w:t xml:space="preserve">technical equipment </w:t>
      </w:r>
      <w:proofErr w:type="gramStart"/>
      <w:r w:rsidRPr="004521A6">
        <w:t>hire</w:t>
      </w:r>
      <w:proofErr w:type="gramEnd"/>
    </w:p>
    <w:p w14:paraId="2B9028AA" w14:textId="77777777" w:rsidR="004521A6" w:rsidRPr="004521A6" w:rsidRDefault="004521A6" w:rsidP="004521A6">
      <w:pPr>
        <w:numPr>
          <w:ilvl w:val="0"/>
          <w:numId w:val="2"/>
        </w:numPr>
      </w:pPr>
      <w:r w:rsidRPr="004521A6">
        <w:t>management costs (incl. promoter/ producer fees)</w:t>
      </w:r>
    </w:p>
    <w:p w14:paraId="5474DD18" w14:textId="77777777" w:rsidR="004521A6" w:rsidRPr="004521A6" w:rsidRDefault="004521A6" w:rsidP="004521A6">
      <w:pPr>
        <w:numPr>
          <w:ilvl w:val="0"/>
          <w:numId w:val="2"/>
        </w:numPr>
      </w:pPr>
      <w:r w:rsidRPr="004521A6">
        <w:t>venue costs (to include crew / overhead / payroll – for the duration of the production only)</w:t>
      </w:r>
    </w:p>
    <w:p w14:paraId="2252CBAB" w14:textId="77777777" w:rsidR="004521A6" w:rsidRPr="004521A6" w:rsidRDefault="004521A6" w:rsidP="004521A6">
      <w:pPr>
        <w:numPr>
          <w:ilvl w:val="0"/>
          <w:numId w:val="2"/>
        </w:numPr>
      </w:pPr>
      <w:r w:rsidRPr="004521A6">
        <w:t>health and safety / security</w:t>
      </w:r>
    </w:p>
    <w:p w14:paraId="5D5C32D1" w14:textId="77777777" w:rsidR="004521A6" w:rsidRPr="004521A6" w:rsidRDefault="004521A6" w:rsidP="004521A6">
      <w:pPr>
        <w:numPr>
          <w:ilvl w:val="0"/>
          <w:numId w:val="2"/>
        </w:numPr>
      </w:pPr>
      <w:r w:rsidRPr="004521A6">
        <w:t>intellectual property costs</w:t>
      </w:r>
    </w:p>
    <w:p w14:paraId="351651A5" w14:textId="77777777" w:rsidR="004521A6" w:rsidRPr="004521A6" w:rsidRDefault="004521A6" w:rsidP="004521A6">
      <w:pPr>
        <w:numPr>
          <w:ilvl w:val="0"/>
          <w:numId w:val="2"/>
        </w:numPr>
      </w:pPr>
      <w:r w:rsidRPr="004521A6">
        <w:t>event insurance</w:t>
      </w:r>
    </w:p>
    <w:p w14:paraId="3446F8FD" w14:textId="77777777" w:rsidR="004521A6" w:rsidRPr="004521A6" w:rsidRDefault="004521A6" w:rsidP="004521A6">
      <w:pPr>
        <w:numPr>
          <w:ilvl w:val="0"/>
          <w:numId w:val="2"/>
        </w:numPr>
      </w:pPr>
      <w:r w:rsidRPr="004521A6">
        <w:t>marketing and promotion</w:t>
      </w:r>
    </w:p>
    <w:p w14:paraId="21CAD7C8" w14:textId="77777777" w:rsidR="004521A6" w:rsidRPr="004521A6" w:rsidRDefault="004521A6" w:rsidP="004521A6">
      <w:pPr>
        <w:numPr>
          <w:ilvl w:val="0"/>
          <w:numId w:val="2"/>
        </w:numPr>
      </w:pPr>
      <w:r w:rsidRPr="004521A6">
        <w:t>hire and transport of musical instruments</w:t>
      </w:r>
    </w:p>
    <w:p w14:paraId="5C05D175" w14:textId="77777777" w:rsidR="00E43684" w:rsidRDefault="004521A6" w:rsidP="004521A6">
      <w:r w:rsidRPr="004521A6">
        <w:t>Grant funding may only be used to support the delivery of programme of events outlined above.</w:t>
      </w:r>
    </w:p>
    <w:p w14:paraId="684D887D" w14:textId="77A04F0E" w:rsidR="006D1CBD" w:rsidRDefault="004521A6" w:rsidP="004521A6">
      <w:r w:rsidRPr="004521A6">
        <w:t>Grant funding </w:t>
      </w:r>
      <w:r w:rsidRPr="004521A6">
        <w:rPr>
          <w:u w:val="single"/>
        </w:rPr>
        <w:t>cannot</w:t>
      </w:r>
      <w:r w:rsidRPr="004521A6">
        <w:t> be used as top</w:t>
      </w:r>
      <w:r w:rsidRPr="004521A6">
        <w:softHyphen/>
        <w:t xml:space="preserve"> up or substitute funding for existing events. </w:t>
      </w:r>
    </w:p>
    <w:p w14:paraId="7DC4CD46" w14:textId="21103BB1" w:rsidR="004521A6" w:rsidRDefault="004521A6" w:rsidP="004521A6">
      <w:r w:rsidRPr="004521A6">
        <w:t>Venues or organisations currently in receipt of state funding are not eligible to apply.</w:t>
      </w:r>
    </w:p>
    <w:p w14:paraId="06CEB7C4" w14:textId="12B7D546" w:rsidR="0089790C" w:rsidRDefault="0089790C" w:rsidP="004521A6">
      <w:r>
        <w:t xml:space="preserve">Funding is for outdoor live performances </w:t>
      </w:r>
      <w:r w:rsidR="005E6B59">
        <w:t>–</w:t>
      </w:r>
      <w:r>
        <w:t xml:space="preserve"> </w:t>
      </w:r>
      <w:r w:rsidR="005E6B59">
        <w:t xml:space="preserve">indoor performs are not eligible.  </w:t>
      </w:r>
    </w:p>
    <w:p w14:paraId="0203EA6C" w14:textId="74651F6E" w:rsidR="004521A6" w:rsidRDefault="006D1CBD" w:rsidP="004521A6">
      <w:r w:rsidRPr="006D1CBD">
        <w:t>You are not eligible to apply under this scheme if you are in receipt of funding from the Live Performance Support Scheme by the Dept. of Tourism, Culture, Arts, Gaeltacht, Sport and Media</w:t>
      </w:r>
      <w:r w:rsidR="00E43684">
        <w:t>.</w:t>
      </w:r>
    </w:p>
    <w:p w14:paraId="6673A709" w14:textId="7C53DE15" w:rsidR="00E43684" w:rsidRDefault="00E43684" w:rsidP="004521A6">
      <w:r w:rsidRPr="005E6B59">
        <w:t>Applications from individuals will not be considered.</w:t>
      </w:r>
      <w:r>
        <w:t xml:space="preserve">  </w:t>
      </w:r>
      <w:r w:rsidR="006D4A8F" w:rsidRPr="006D4A8F">
        <w:t xml:space="preserve">However, individuals can make a joint application for funding with a producer/promoter/organisation.  </w:t>
      </w:r>
    </w:p>
    <w:p w14:paraId="67D1D07E" w14:textId="5F17267E" w:rsidR="006D1CBD" w:rsidRDefault="006D1CBD" w:rsidP="004521A6"/>
    <w:p w14:paraId="162CA2B8" w14:textId="77777777" w:rsidR="005E6B59" w:rsidRPr="004521A6" w:rsidRDefault="005E6B59" w:rsidP="004521A6"/>
    <w:p w14:paraId="6B44EB9A" w14:textId="77777777" w:rsidR="004521A6" w:rsidRPr="004521A6" w:rsidRDefault="004521A6" w:rsidP="004521A6">
      <w:pPr>
        <w:rPr>
          <w:b/>
          <w:bCs/>
        </w:rPr>
      </w:pPr>
      <w:r w:rsidRPr="004521A6">
        <w:rPr>
          <w:b/>
          <w:bCs/>
        </w:rPr>
        <w:t>Amount of Grant Available</w:t>
      </w:r>
    </w:p>
    <w:p w14:paraId="4E0F5FE5" w14:textId="266F27A6" w:rsidR="004521A6" w:rsidRPr="004521A6" w:rsidRDefault="004521A6" w:rsidP="004521A6">
      <w:r w:rsidRPr="004521A6">
        <w:t xml:space="preserve">There is no limit on the amount you can apply </w:t>
      </w:r>
      <w:r w:rsidR="00E43684" w:rsidRPr="004521A6">
        <w:t>for,</w:t>
      </w:r>
      <w:r w:rsidRPr="004521A6">
        <w:t xml:space="preserve"> </w:t>
      </w:r>
      <w:r w:rsidR="00E43684">
        <w:t>however</w:t>
      </w:r>
      <w:r w:rsidRPr="004521A6">
        <w:t xml:space="preserve"> your proposal should be</w:t>
      </w:r>
    </w:p>
    <w:p w14:paraId="3EDEA2CB" w14:textId="77777777" w:rsidR="004521A6" w:rsidRPr="004521A6" w:rsidRDefault="004521A6" w:rsidP="004521A6">
      <w:pPr>
        <w:numPr>
          <w:ilvl w:val="0"/>
          <w:numId w:val="3"/>
        </w:numPr>
      </w:pPr>
      <w:r w:rsidRPr="004521A6">
        <w:t>adequately costed as per the eligible expenditure items for the scheme (outlined above)</w:t>
      </w:r>
    </w:p>
    <w:p w14:paraId="7E180DF9" w14:textId="77777777" w:rsidR="004521A6" w:rsidRPr="004521A6" w:rsidRDefault="004521A6" w:rsidP="004521A6">
      <w:pPr>
        <w:numPr>
          <w:ilvl w:val="0"/>
          <w:numId w:val="3"/>
        </w:numPr>
      </w:pPr>
      <w:r w:rsidRPr="004521A6">
        <w:t>indicate if box office / ticket sales will generate revenue</w:t>
      </w:r>
    </w:p>
    <w:p w14:paraId="7BDD0D8D" w14:textId="77777777" w:rsidR="004521A6" w:rsidRPr="004521A6" w:rsidRDefault="004521A6" w:rsidP="004521A6">
      <w:pPr>
        <w:numPr>
          <w:ilvl w:val="0"/>
          <w:numId w:val="3"/>
        </w:numPr>
      </w:pPr>
      <w:r w:rsidRPr="004521A6">
        <w:t>include an allocation for contingencies and</w:t>
      </w:r>
    </w:p>
    <w:p w14:paraId="4D4A6094" w14:textId="5E92C0CF" w:rsidR="00E43684" w:rsidRDefault="00FB0F28" w:rsidP="00E43684">
      <w:pPr>
        <w:pStyle w:val="ListParagraph"/>
        <w:numPr>
          <w:ilvl w:val="0"/>
          <w:numId w:val="3"/>
        </w:numPr>
      </w:pPr>
      <w:r>
        <w:t>e</w:t>
      </w:r>
      <w:r w:rsidRPr="00FB0F28">
        <w:t>vents/activities must only be carried out if they are compliant with the most up to date government guidelines on COVID19.</w:t>
      </w:r>
      <w:r w:rsidR="006D1CBD" w:rsidRPr="006D1CBD">
        <w:t xml:space="preserve">, particularly regarding social distancing. </w:t>
      </w:r>
    </w:p>
    <w:p w14:paraId="5003D1FF" w14:textId="3967F731" w:rsidR="006D1CBD" w:rsidRPr="006D1CBD" w:rsidRDefault="006D1CBD" w:rsidP="00E43684">
      <w:pPr>
        <w:pStyle w:val="ListParagraph"/>
        <w:numPr>
          <w:ilvl w:val="0"/>
          <w:numId w:val="3"/>
        </w:numPr>
      </w:pPr>
      <w:r w:rsidRPr="006D1CBD">
        <w:t xml:space="preserve">artists fees to align with the Arts Council’s fair pay for artists.   </w:t>
      </w:r>
      <w:hyperlink r:id="rId10" w:history="1">
        <w:r w:rsidRPr="00EA5B04">
          <w:rPr>
            <w:rStyle w:val="Hyperlink"/>
          </w:rPr>
          <w:t>http://www.artscouncil.ie/News/The-Arts-Council-Launches-Policy-on-the-Fair-And-Equitable-Remuneration-Of-Artists/</w:t>
        </w:r>
      </w:hyperlink>
      <w:r>
        <w:t xml:space="preserve"> </w:t>
      </w:r>
    </w:p>
    <w:p w14:paraId="2EEA49D4" w14:textId="77777777" w:rsidR="004521A6" w:rsidRPr="004521A6" w:rsidRDefault="004521A6" w:rsidP="004521A6">
      <w:r w:rsidRPr="004521A6">
        <w:t>Budgets should be submitted on the excel sheet provided.</w:t>
      </w:r>
    </w:p>
    <w:p w14:paraId="0F7DAC3A" w14:textId="079AB64E" w:rsidR="004521A6" w:rsidRDefault="004521A6" w:rsidP="004521A6">
      <w:r w:rsidRPr="004521A6">
        <w:t>The Council may receive more applications than it can fund. This means that we may have to prioritise and assess the applications according to the detail</w:t>
      </w:r>
      <w:r w:rsidR="00FC360A">
        <w:t>s supplied</w:t>
      </w:r>
      <w:r w:rsidRPr="004521A6">
        <w:t xml:space="preserve"> in the applications submitted with due consideration being given to the geographic spread of the applications.</w:t>
      </w:r>
    </w:p>
    <w:p w14:paraId="7584E6A6" w14:textId="496B2963" w:rsidR="005A331B" w:rsidRDefault="005A331B" w:rsidP="004521A6"/>
    <w:p w14:paraId="2F1F8BD0" w14:textId="77777777" w:rsidR="005E6B59" w:rsidRPr="004521A6" w:rsidRDefault="005E6B59" w:rsidP="004521A6"/>
    <w:p w14:paraId="6344DA7A" w14:textId="77777777" w:rsidR="004521A6" w:rsidRPr="004521A6" w:rsidRDefault="004521A6" w:rsidP="004521A6">
      <w:pPr>
        <w:rPr>
          <w:b/>
          <w:bCs/>
        </w:rPr>
      </w:pPr>
      <w:r w:rsidRPr="004521A6">
        <w:rPr>
          <w:b/>
          <w:bCs/>
        </w:rPr>
        <w:lastRenderedPageBreak/>
        <w:t>Conditions of Grant Aid</w:t>
      </w:r>
    </w:p>
    <w:p w14:paraId="637E5701" w14:textId="7D716DFB" w:rsidR="004521A6" w:rsidRPr="004521A6" w:rsidRDefault="004521A6" w:rsidP="004521A6">
      <w:r w:rsidRPr="004521A6">
        <w:t xml:space="preserve">Each successful applicant will be required to </w:t>
      </w:r>
      <w:r w:rsidR="005A331B" w:rsidRPr="004521A6">
        <w:t>enter</w:t>
      </w:r>
      <w:r w:rsidRPr="004521A6">
        <w:t xml:space="preserve"> a Memorandum of Understanding (with </w:t>
      </w:r>
      <w:r w:rsidR="006D1CBD">
        <w:t>Mayo</w:t>
      </w:r>
      <w:r w:rsidRPr="004521A6">
        <w:t xml:space="preserve"> County Council) outlining</w:t>
      </w:r>
    </w:p>
    <w:p w14:paraId="00DCB5A8" w14:textId="77777777" w:rsidR="004521A6" w:rsidRPr="004521A6" w:rsidRDefault="004521A6" w:rsidP="004521A6">
      <w:pPr>
        <w:numPr>
          <w:ilvl w:val="0"/>
          <w:numId w:val="4"/>
        </w:numPr>
      </w:pPr>
      <w:r w:rsidRPr="004521A6">
        <w:t>The project proposal</w:t>
      </w:r>
    </w:p>
    <w:p w14:paraId="2E319DE9" w14:textId="77777777" w:rsidR="004521A6" w:rsidRPr="004521A6" w:rsidRDefault="004521A6" w:rsidP="004521A6">
      <w:pPr>
        <w:numPr>
          <w:ilvl w:val="0"/>
          <w:numId w:val="4"/>
        </w:numPr>
      </w:pPr>
      <w:r w:rsidRPr="004521A6">
        <w:t>Times, dates and venues</w:t>
      </w:r>
    </w:p>
    <w:p w14:paraId="4083D01C" w14:textId="77777777" w:rsidR="004521A6" w:rsidRPr="004521A6" w:rsidRDefault="004521A6" w:rsidP="004521A6">
      <w:pPr>
        <w:numPr>
          <w:ilvl w:val="0"/>
          <w:numId w:val="4"/>
        </w:numPr>
      </w:pPr>
      <w:r w:rsidRPr="004521A6">
        <w:t>Undertaking to follow all local authority guidance in relation to the event</w:t>
      </w:r>
    </w:p>
    <w:p w14:paraId="1BD386B2" w14:textId="77777777" w:rsidR="004521A6" w:rsidRPr="004521A6" w:rsidRDefault="004521A6" w:rsidP="004521A6">
      <w:pPr>
        <w:numPr>
          <w:ilvl w:val="0"/>
          <w:numId w:val="4"/>
        </w:numPr>
      </w:pPr>
      <w:r w:rsidRPr="004521A6">
        <w:t>Undertake a risk assessment</w:t>
      </w:r>
    </w:p>
    <w:p w14:paraId="1CE32598" w14:textId="77777777" w:rsidR="004521A6" w:rsidRPr="004521A6" w:rsidRDefault="004521A6" w:rsidP="004521A6">
      <w:pPr>
        <w:numPr>
          <w:ilvl w:val="0"/>
          <w:numId w:val="4"/>
        </w:numPr>
      </w:pPr>
      <w:r w:rsidRPr="004521A6">
        <w:t>Produce a Health and Safety Statement</w:t>
      </w:r>
    </w:p>
    <w:p w14:paraId="51260445" w14:textId="03E189A6" w:rsidR="004521A6" w:rsidRPr="004521A6" w:rsidRDefault="004521A6" w:rsidP="004521A6">
      <w:pPr>
        <w:numPr>
          <w:ilvl w:val="0"/>
          <w:numId w:val="4"/>
        </w:numPr>
      </w:pPr>
      <w:r w:rsidRPr="004521A6">
        <w:t xml:space="preserve">Agree to participate in / be recorded on the understanding that </w:t>
      </w:r>
      <w:r w:rsidR="006D1CBD">
        <w:t>Mayo</w:t>
      </w:r>
      <w:r w:rsidRPr="004521A6">
        <w:t xml:space="preserve"> County Council has the right to use this footage and to share it with the Dept. of Tourism, Culture, Arts, Gaeltacht, Sport and Media, as requested.</w:t>
      </w:r>
    </w:p>
    <w:p w14:paraId="3A7EB2EB" w14:textId="215385C4" w:rsidR="004521A6" w:rsidRPr="004521A6" w:rsidRDefault="004521A6" w:rsidP="004521A6">
      <w:pPr>
        <w:numPr>
          <w:ilvl w:val="0"/>
          <w:numId w:val="4"/>
        </w:numPr>
      </w:pPr>
      <w:r w:rsidRPr="004521A6">
        <w:t xml:space="preserve">Provide payment details, including tax details, to </w:t>
      </w:r>
      <w:r w:rsidR="006D1CBD">
        <w:t>Mayo</w:t>
      </w:r>
      <w:r w:rsidRPr="004521A6">
        <w:t xml:space="preserve"> County Council. </w:t>
      </w:r>
      <w:r w:rsidR="007B46E6">
        <w:t xml:space="preserve"> </w:t>
      </w:r>
      <w:r w:rsidRPr="004521A6">
        <w:t xml:space="preserve">Payments in excess of €10,000 will require a current tax clearance certificate. </w:t>
      </w:r>
    </w:p>
    <w:p w14:paraId="29A2B1C5" w14:textId="2474B3E2" w:rsidR="004521A6" w:rsidRPr="004521A6" w:rsidRDefault="004521A6" w:rsidP="004521A6">
      <w:pPr>
        <w:numPr>
          <w:ilvl w:val="0"/>
          <w:numId w:val="4"/>
        </w:numPr>
      </w:pPr>
      <w:r w:rsidRPr="004521A6">
        <w:t xml:space="preserve">Provide all necessary insurances to </w:t>
      </w:r>
      <w:r w:rsidR="006D1CBD">
        <w:t>Mayo</w:t>
      </w:r>
      <w:r w:rsidRPr="004521A6">
        <w:t xml:space="preserve"> County Council</w:t>
      </w:r>
    </w:p>
    <w:p w14:paraId="0868A2D2" w14:textId="5C386E4F" w:rsidR="006D1CBD" w:rsidRDefault="004521A6" w:rsidP="006D1CBD">
      <w:pPr>
        <w:numPr>
          <w:ilvl w:val="0"/>
          <w:numId w:val="4"/>
        </w:numPr>
      </w:pPr>
      <w:r w:rsidRPr="004521A6">
        <w:t xml:space="preserve">Provide a feedback report (to be supplied by </w:t>
      </w:r>
      <w:r w:rsidR="006D1CBD">
        <w:t>Mayo</w:t>
      </w:r>
      <w:r w:rsidRPr="004521A6">
        <w:t xml:space="preserve"> County Council) prior to payment being made</w:t>
      </w:r>
      <w:r w:rsidR="00A315E5">
        <w:t xml:space="preserve">.  </w:t>
      </w:r>
    </w:p>
    <w:p w14:paraId="7BECA809" w14:textId="02BAF545" w:rsidR="00A315E5" w:rsidRDefault="00A315E5" w:rsidP="006D1CBD">
      <w:pPr>
        <w:numPr>
          <w:ilvl w:val="0"/>
          <w:numId w:val="4"/>
        </w:numPr>
      </w:pPr>
      <w:r>
        <w:t>P</w:t>
      </w:r>
      <w:r w:rsidRPr="00A315E5">
        <w:t>rovide an Income &amp; Expenditure report, with vouched receipts.</w:t>
      </w:r>
    </w:p>
    <w:p w14:paraId="6617DF4A" w14:textId="692DCE36" w:rsidR="00C414A4" w:rsidRDefault="00C414A4">
      <w:pPr>
        <w:rPr>
          <w:b/>
          <w:bCs/>
        </w:rPr>
      </w:pPr>
    </w:p>
    <w:p w14:paraId="2AD96823" w14:textId="77777777" w:rsidR="00FD2563" w:rsidRPr="00FD2563" w:rsidRDefault="00FD2563" w:rsidP="008912D7">
      <w:pPr>
        <w:jc w:val="center"/>
        <w:rPr>
          <w:b/>
          <w:bCs/>
          <w:lang w:val="en-US"/>
        </w:rPr>
      </w:pPr>
      <w:r w:rsidRPr="00FD2563">
        <w:rPr>
          <w:b/>
          <w:bCs/>
          <w:lang w:val="en-US"/>
        </w:rPr>
        <w:t xml:space="preserve">Applications should be made on the official application form and emailed to </w:t>
      </w:r>
      <w:hyperlink r:id="rId11" w:history="1">
        <w:r w:rsidRPr="00FD2563">
          <w:rPr>
            <w:rStyle w:val="Hyperlink"/>
            <w:b/>
            <w:bCs/>
            <w:lang w:val="en-US"/>
          </w:rPr>
          <w:t>llpps@mayococo.ie</w:t>
        </w:r>
      </w:hyperlink>
      <w:r w:rsidRPr="00FD2563">
        <w:rPr>
          <w:b/>
          <w:bCs/>
          <w:lang w:val="en-US"/>
        </w:rPr>
        <w:t xml:space="preserve"> with the name of the applicant in the subject line.</w:t>
      </w:r>
    </w:p>
    <w:p w14:paraId="717CC521" w14:textId="77777777" w:rsidR="00FD2563" w:rsidRPr="00FD2563" w:rsidRDefault="00FD2563" w:rsidP="008912D7">
      <w:pPr>
        <w:jc w:val="center"/>
        <w:rPr>
          <w:b/>
          <w:bCs/>
          <w:lang w:val="en-US"/>
        </w:rPr>
      </w:pPr>
    </w:p>
    <w:p w14:paraId="5AA36897" w14:textId="7A0A7038" w:rsidR="00FD2563" w:rsidRPr="00FD2563" w:rsidRDefault="00FD2563" w:rsidP="008912D7">
      <w:pPr>
        <w:jc w:val="center"/>
        <w:rPr>
          <w:b/>
          <w:bCs/>
          <w:lang w:val="en-US"/>
        </w:rPr>
      </w:pPr>
      <w:r w:rsidRPr="00FD2563">
        <w:rPr>
          <w:b/>
          <w:bCs/>
          <w:lang w:val="en-US"/>
        </w:rPr>
        <w:t>For further information and an application form please contact</w:t>
      </w:r>
    </w:p>
    <w:p w14:paraId="49F04E62" w14:textId="77777777" w:rsidR="00FD2563" w:rsidRPr="00FD2563" w:rsidRDefault="00FD2563" w:rsidP="008912D7">
      <w:pPr>
        <w:jc w:val="center"/>
        <w:rPr>
          <w:b/>
          <w:bCs/>
          <w:lang w:val="en-GB"/>
        </w:rPr>
      </w:pPr>
      <w:r w:rsidRPr="00FD2563">
        <w:rPr>
          <w:b/>
          <w:bCs/>
          <w:lang w:val="en-GB"/>
        </w:rPr>
        <w:t>Ann Marie McGing, A/Arts Officer, Mayo County Council</w:t>
      </w:r>
    </w:p>
    <w:p w14:paraId="22FBE42A" w14:textId="7D8018D0" w:rsidR="00FD2563" w:rsidRPr="00FD2563" w:rsidRDefault="00FD2563" w:rsidP="008912D7">
      <w:pPr>
        <w:jc w:val="center"/>
        <w:rPr>
          <w:b/>
          <w:bCs/>
          <w:u w:val="single"/>
          <w:lang w:val="en-US"/>
        </w:rPr>
      </w:pPr>
      <w:r w:rsidRPr="00FD2563">
        <w:rPr>
          <w:b/>
          <w:bCs/>
        </w:rPr>
        <w:t xml:space="preserve">(094) 906 4366 </w:t>
      </w:r>
      <w:r w:rsidRPr="00FD2563">
        <w:rPr>
          <w:b/>
          <w:bCs/>
          <w:lang w:val="en-GB"/>
        </w:rPr>
        <w:t xml:space="preserve">| </w:t>
      </w:r>
      <w:hyperlink r:id="rId12" w:history="1">
        <w:r w:rsidRPr="00FD2563">
          <w:rPr>
            <w:rStyle w:val="Hyperlink"/>
            <w:b/>
            <w:bCs/>
          </w:rPr>
          <w:t>llpps@mayococo.ie</w:t>
        </w:r>
      </w:hyperlink>
    </w:p>
    <w:p w14:paraId="199943BA" w14:textId="77777777" w:rsidR="00FD2563" w:rsidRPr="00FD2563" w:rsidRDefault="00FD2563" w:rsidP="008912D7">
      <w:pPr>
        <w:jc w:val="center"/>
        <w:rPr>
          <w:b/>
          <w:bCs/>
        </w:rPr>
      </w:pPr>
    </w:p>
    <w:p w14:paraId="27C7F403" w14:textId="3A1EEB44" w:rsidR="00FD2563" w:rsidRPr="00FD2563" w:rsidRDefault="00FD2563" w:rsidP="008912D7">
      <w:pPr>
        <w:jc w:val="center"/>
        <w:rPr>
          <w:b/>
          <w:bCs/>
          <w:lang w:val="en-US"/>
        </w:rPr>
      </w:pPr>
      <w:r w:rsidRPr="00FD2563">
        <w:rPr>
          <w:b/>
          <w:bCs/>
          <w:lang w:val="en-US"/>
        </w:rPr>
        <w:t xml:space="preserve">Closing date for receipt of applications is </w:t>
      </w:r>
      <w:r w:rsidR="00B41CC4">
        <w:rPr>
          <w:b/>
          <w:bCs/>
          <w:lang w:val="en-US"/>
        </w:rPr>
        <w:t>3</w:t>
      </w:r>
      <w:r w:rsidRPr="00FD2563">
        <w:rPr>
          <w:b/>
          <w:bCs/>
          <w:lang w:val="en-US"/>
        </w:rPr>
        <w:t xml:space="preserve">pm on </w:t>
      </w:r>
      <w:r w:rsidR="00F435D4">
        <w:rPr>
          <w:b/>
          <w:bCs/>
          <w:lang w:val="en-US"/>
        </w:rPr>
        <w:t>Wednesday</w:t>
      </w:r>
      <w:r w:rsidRPr="00FD2563">
        <w:rPr>
          <w:b/>
          <w:bCs/>
          <w:lang w:val="en-US"/>
        </w:rPr>
        <w:t xml:space="preserve"> </w:t>
      </w:r>
      <w:r w:rsidR="00F435D4">
        <w:rPr>
          <w:b/>
          <w:bCs/>
          <w:lang w:val="en-US"/>
        </w:rPr>
        <w:t>4</w:t>
      </w:r>
      <w:r w:rsidR="00F435D4" w:rsidRPr="00F435D4">
        <w:rPr>
          <w:b/>
          <w:bCs/>
          <w:vertAlign w:val="superscript"/>
          <w:lang w:val="en-US"/>
        </w:rPr>
        <w:t>th</w:t>
      </w:r>
      <w:r w:rsidR="00F435D4">
        <w:rPr>
          <w:b/>
          <w:bCs/>
          <w:lang w:val="en-US"/>
        </w:rPr>
        <w:t xml:space="preserve"> </w:t>
      </w:r>
      <w:r w:rsidRPr="00FD2563">
        <w:rPr>
          <w:b/>
          <w:bCs/>
          <w:lang w:val="en-US"/>
        </w:rPr>
        <w:t>August 2021</w:t>
      </w:r>
    </w:p>
    <w:p w14:paraId="1D4CEAD3" w14:textId="77777777" w:rsidR="00FD2563" w:rsidRDefault="00FD2563"/>
    <w:sectPr w:rsidR="00FD2563" w:rsidSect="00AA6DCC">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039C4"/>
    <w:multiLevelType w:val="multilevel"/>
    <w:tmpl w:val="B68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70FBC"/>
    <w:multiLevelType w:val="multilevel"/>
    <w:tmpl w:val="9F3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16805"/>
    <w:multiLevelType w:val="multilevel"/>
    <w:tmpl w:val="C26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F0E9F"/>
    <w:multiLevelType w:val="multilevel"/>
    <w:tmpl w:val="3764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A6"/>
    <w:rsid w:val="00012084"/>
    <w:rsid w:val="000B3B12"/>
    <w:rsid w:val="00166DEC"/>
    <w:rsid w:val="001F7DBE"/>
    <w:rsid w:val="00243D39"/>
    <w:rsid w:val="002470AC"/>
    <w:rsid w:val="002913BD"/>
    <w:rsid w:val="003E0065"/>
    <w:rsid w:val="004521A6"/>
    <w:rsid w:val="005A331B"/>
    <w:rsid w:val="005E6B59"/>
    <w:rsid w:val="00603EAA"/>
    <w:rsid w:val="00653C4D"/>
    <w:rsid w:val="006C0FD1"/>
    <w:rsid w:val="006D1CBD"/>
    <w:rsid w:val="006D4A8F"/>
    <w:rsid w:val="00724EAB"/>
    <w:rsid w:val="007A74E9"/>
    <w:rsid w:val="007B46E6"/>
    <w:rsid w:val="007D79B9"/>
    <w:rsid w:val="008912D7"/>
    <w:rsid w:val="0089790C"/>
    <w:rsid w:val="009A535D"/>
    <w:rsid w:val="009F5366"/>
    <w:rsid w:val="00A315E5"/>
    <w:rsid w:val="00A716E6"/>
    <w:rsid w:val="00A910F1"/>
    <w:rsid w:val="00AA6DCC"/>
    <w:rsid w:val="00B41CC4"/>
    <w:rsid w:val="00B9286C"/>
    <w:rsid w:val="00BB268A"/>
    <w:rsid w:val="00C414A4"/>
    <w:rsid w:val="00CE069D"/>
    <w:rsid w:val="00D01E5A"/>
    <w:rsid w:val="00D06586"/>
    <w:rsid w:val="00D336DC"/>
    <w:rsid w:val="00DC1587"/>
    <w:rsid w:val="00DF1F23"/>
    <w:rsid w:val="00E43684"/>
    <w:rsid w:val="00F435D4"/>
    <w:rsid w:val="00FB0F28"/>
    <w:rsid w:val="00FC360A"/>
    <w:rsid w:val="00FD25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32F"/>
  <w15:chartTrackingRefBased/>
  <w15:docId w15:val="{4AF15FE7-C5C6-45DF-90B0-51FC381A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1A6"/>
    <w:rPr>
      <w:color w:val="0563C1" w:themeColor="hyperlink"/>
      <w:u w:val="single"/>
    </w:rPr>
  </w:style>
  <w:style w:type="character" w:styleId="UnresolvedMention">
    <w:name w:val="Unresolved Mention"/>
    <w:basedOn w:val="DefaultParagraphFont"/>
    <w:uiPriority w:val="99"/>
    <w:semiHidden/>
    <w:unhideWhenUsed/>
    <w:rsid w:val="004521A6"/>
    <w:rPr>
      <w:color w:val="605E5C"/>
      <w:shd w:val="clear" w:color="auto" w:fill="E1DFDD"/>
    </w:rPr>
  </w:style>
  <w:style w:type="paragraph" w:styleId="ListParagraph">
    <w:name w:val="List Paragraph"/>
    <w:basedOn w:val="Normal"/>
    <w:uiPriority w:val="34"/>
    <w:qFormat/>
    <w:rsid w:val="006D1CBD"/>
    <w:pPr>
      <w:ind w:left="720"/>
      <w:contextualSpacing/>
    </w:pPr>
  </w:style>
  <w:style w:type="paragraph" w:styleId="BalloonText">
    <w:name w:val="Balloon Text"/>
    <w:basedOn w:val="Normal"/>
    <w:link w:val="BalloonTextChar"/>
    <w:uiPriority w:val="99"/>
    <w:semiHidden/>
    <w:unhideWhenUsed/>
    <w:rsid w:val="0016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9934">
      <w:bodyDiv w:val="1"/>
      <w:marLeft w:val="0"/>
      <w:marRight w:val="0"/>
      <w:marTop w:val="0"/>
      <w:marBottom w:val="0"/>
      <w:divBdr>
        <w:top w:val="none" w:sz="0" w:space="0" w:color="auto"/>
        <w:left w:val="none" w:sz="0" w:space="0" w:color="auto"/>
        <w:bottom w:val="none" w:sz="0" w:space="0" w:color="auto"/>
        <w:right w:val="none" w:sz="0" w:space="0" w:color="auto"/>
      </w:divBdr>
    </w:div>
    <w:div w:id="1358002258">
      <w:bodyDiv w:val="1"/>
      <w:marLeft w:val="0"/>
      <w:marRight w:val="0"/>
      <w:marTop w:val="0"/>
      <w:marBottom w:val="0"/>
      <w:divBdr>
        <w:top w:val="none" w:sz="0" w:space="0" w:color="auto"/>
        <w:left w:val="none" w:sz="0" w:space="0" w:color="auto"/>
        <w:bottom w:val="none" w:sz="0" w:space="0" w:color="auto"/>
        <w:right w:val="none" w:sz="0" w:space="0" w:color="auto"/>
      </w:divBdr>
    </w:div>
    <w:div w:id="1377318155">
      <w:bodyDiv w:val="1"/>
      <w:marLeft w:val="0"/>
      <w:marRight w:val="0"/>
      <w:marTop w:val="0"/>
      <w:marBottom w:val="0"/>
      <w:divBdr>
        <w:top w:val="none" w:sz="0" w:space="0" w:color="auto"/>
        <w:left w:val="none" w:sz="0" w:space="0" w:color="auto"/>
        <w:bottom w:val="none" w:sz="0" w:space="0" w:color="auto"/>
        <w:right w:val="none" w:sz="0" w:space="0" w:color="auto"/>
      </w:divBdr>
    </w:div>
    <w:div w:id="1379620486">
      <w:bodyDiv w:val="1"/>
      <w:marLeft w:val="0"/>
      <w:marRight w:val="0"/>
      <w:marTop w:val="0"/>
      <w:marBottom w:val="0"/>
      <w:divBdr>
        <w:top w:val="none" w:sz="0" w:space="0" w:color="auto"/>
        <w:left w:val="none" w:sz="0" w:space="0" w:color="auto"/>
        <w:bottom w:val="none" w:sz="0" w:space="0" w:color="auto"/>
        <w:right w:val="none" w:sz="0" w:space="0" w:color="auto"/>
      </w:divBdr>
    </w:div>
    <w:div w:id="21453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ress-release/73dac-minister-martin-launches-new-50m-suite-of-measures-to-support-the-live-performance-secto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lpps@mayo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pps@mayococo.ie" TargetMode="External"/><Relationship Id="rId5" Type="http://schemas.openxmlformats.org/officeDocument/2006/relationships/styles" Target="styles.xml"/><Relationship Id="rId10" Type="http://schemas.openxmlformats.org/officeDocument/2006/relationships/hyperlink" Target="http://www.artscouncil.ie/News/The-Arts-Council-Launches-Policy-on-the-Fair-And-Equitable-Remuneration-Of-Artists/" TargetMode="External"/><Relationship Id="rId4" Type="http://schemas.openxmlformats.org/officeDocument/2006/relationships/numbering" Target="numbering.xml"/><Relationship Id="rId9" Type="http://schemas.openxmlformats.org/officeDocument/2006/relationships/hyperlink" Target="https://www.mayo.ie/municipal-distri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FE78168F8DD409133C2A0AB940ABC" ma:contentTypeVersion="12" ma:contentTypeDescription="Create a new document." ma:contentTypeScope="" ma:versionID="0cc251060cfac3d5e099df69ed6da88b">
  <xsd:schema xmlns:xsd="http://www.w3.org/2001/XMLSchema" xmlns:xs="http://www.w3.org/2001/XMLSchema" xmlns:p="http://schemas.microsoft.com/office/2006/metadata/properties" xmlns:ns3="e4acb199-e69c-4101-9998-32eb3c2a5b73" xmlns:ns4="19961ba8-dd91-475c-bb91-fe7a34cf4fbe" targetNamespace="http://schemas.microsoft.com/office/2006/metadata/properties" ma:root="true" ma:fieldsID="dd1dad87b2ab0a06b8f4b79d7786b243" ns3:_="" ns4:_="">
    <xsd:import namespace="e4acb199-e69c-4101-9998-32eb3c2a5b73"/>
    <xsd:import namespace="19961ba8-dd91-475c-bb91-fe7a34cf4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b199-e69c-4101-9998-32eb3c2a5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61ba8-dd91-475c-bb91-fe7a34cf4f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FD5D0-EF92-492F-8B0E-76D575784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CE9AB-9B2F-46FD-8CA2-74322804B5CE}">
  <ds:schemaRefs>
    <ds:schemaRef ds:uri="http://schemas.microsoft.com/sharepoint/v3/contenttype/forms"/>
  </ds:schemaRefs>
</ds:datastoreItem>
</file>

<file path=customXml/itemProps3.xml><?xml version="1.0" encoding="utf-8"?>
<ds:datastoreItem xmlns:ds="http://schemas.openxmlformats.org/officeDocument/2006/customXml" ds:itemID="{55F1D34C-7ABE-4900-96B3-1F761740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b199-e69c-4101-9998-32eb3c2a5b73"/>
    <ds:schemaRef ds:uri="19961ba8-dd91-475c-bb91-fe7a34cf4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McGing</dc:creator>
  <cp:keywords/>
  <dc:description/>
  <cp:lastModifiedBy>Ann Marie McGing</cp:lastModifiedBy>
  <cp:revision>37</cp:revision>
  <dcterms:created xsi:type="dcterms:W3CDTF">2021-07-15T08:30:00Z</dcterms:created>
  <dcterms:modified xsi:type="dcterms:W3CDTF">2021-07-16T13:48:00Z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0x010100BA4FE78168F8DD409133C2A0AB940ABC</vt:lpwstr>
  </property>
</Properties>
</file>