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6D61" w14:textId="1F7BFE49" w:rsidR="003E3CC7" w:rsidRPr="007355B7" w:rsidRDefault="002E7B35" w:rsidP="002E7B35">
      <w:pPr>
        <w:spacing w:before="0" w:beforeAutospacing="0" w:after="0" w:afterAutospacing="0" w:line="240" w:lineRule="auto"/>
        <w:jc w:val="center"/>
        <w:rPr>
          <w:rFonts w:ascii="Tw Cen MT Condensed Extra Bold" w:eastAsia="Dotum" w:hAnsi="Tw Cen MT Condensed Extra Bold" w:cs="Aharoni"/>
          <w:b/>
          <w:noProof/>
          <w:color w:val="31849B" w:themeColor="accent5" w:themeShade="BF"/>
          <w:sz w:val="44"/>
        </w:rPr>
      </w:pPr>
      <w:bookmarkStart w:id="0" w:name="_GoBack"/>
      <w:r w:rsidRPr="007355B7">
        <w:rPr>
          <w:rFonts w:ascii="Tw Cen MT Condensed Extra Bold" w:eastAsia="Dotum" w:hAnsi="Tw Cen MT Condensed Extra Bold" w:cs="Aharoni"/>
          <w:b/>
          <w:noProof/>
          <w:color w:val="31849B" w:themeColor="accent5" w:themeShade="BF"/>
          <w:sz w:val="44"/>
        </w:rPr>
        <w:t xml:space="preserve">Introduction of 30 km/h Special Speed Limit in </w:t>
      </w:r>
    </w:p>
    <w:p w14:paraId="456A6AC2" w14:textId="587D9541" w:rsidR="002E7B35" w:rsidRPr="007355B7" w:rsidRDefault="002E7B35" w:rsidP="002E7B35">
      <w:pPr>
        <w:spacing w:before="0" w:beforeAutospacing="0" w:after="0" w:afterAutospacing="0" w:line="240" w:lineRule="auto"/>
        <w:jc w:val="center"/>
        <w:rPr>
          <w:rFonts w:ascii="Tw Cen MT Condensed Extra Bold" w:eastAsia="Dotum" w:hAnsi="Tw Cen MT Condensed Extra Bold" w:cs="Aharoni"/>
          <w:b/>
          <w:noProof/>
          <w:color w:val="31849B" w:themeColor="accent5" w:themeShade="BF"/>
          <w:sz w:val="16"/>
          <w:szCs w:val="16"/>
        </w:rPr>
      </w:pPr>
      <w:r w:rsidRPr="007355B7">
        <w:rPr>
          <w:rFonts w:ascii="Tw Cen MT Condensed Extra Bold" w:eastAsia="Dotum" w:hAnsi="Tw Cen MT Condensed Extra Bold" w:cs="Aharoni"/>
          <w:b/>
          <w:noProof/>
          <w:color w:val="31849B" w:themeColor="accent5" w:themeShade="BF"/>
          <w:sz w:val="44"/>
        </w:rPr>
        <w:t>Residential Housing Estates</w:t>
      </w:r>
    </w:p>
    <w:p w14:paraId="64D3BBF9" w14:textId="29DF25BC" w:rsidR="0090175D" w:rsidRDefault="0090175D" w:rsidP="002E7B35">
      <w:pPr>
        <w:spacing w:before="0" w:beforeAutospacing="0" w:after="0" w:afterAutospacing="0" w:line="240" w:lineRule="auto"/>
        <w:jc w:val="center"/>
        <w:rPr>
          <w:rFonts w:ascii="Segoe UI Light" w:eastAsia="Dotum" w:hAnsi="Segoe UI Light"/>
          <w:b/>
          <w:noProof/>
          <w:color w:val="31849B" w:themeColor="accent5" w:themeShade="BF"/>
          <w:spacing w:val="-20"/>
          <w:sz w:val="16"/>
          <w:szCs w:val="16"/>
        </w:rPr>
      </w:pPr>
    </w:p>
    <w:p w14:paraId="70B774CF" w14:textId="77777777" w:rsidR="0090175D" w:rsidRPr="0090175D" w:rsidRDefault="0090175D" w:rsidP="002E7B35">
      <w:pPr>
        <w:spacing w:before="0" w:beforeAutospacing="0" w:after="0" w:afterAutospacing="0" w:line="240" w:lineRule="auto"/>
        <w:jc w:val="center"/>
        <w:rPr>
          <w:rFonts w:ascii="Segoe UI Light" w:eastAsia="Dotum" w:hAnsi="Segoe UI Light"/>
          <w:b/>
          <w:noProof/>
          <w:color w:val="31849B" w:themeColor="accent5" w:themeShade="BF"/>
          <w:spacing w:val="-20"/>
          <w:sz w:val="16"/>
          <w:szCs w:val="16"/>
        </w:rPr>
      </w:pPr>
    </w:p>
    <w:p w14:paraId="4D9EC12A" w14:textId="21DDFCE2" w:rsidR="0090175D" w:rsidRPr="0090175D" w:rsidRDefault="002E7B35" w:rsidP="0090175D">
      <w:pPr>
        <w:pStyle w:val="Quote"/>
        <w:ind w:left="0"/>
        <w:jc w:val="left"/>
        <w:rPr>
          <w:rStyle w:val="Emphasis"/>
          <w:rFonts w:ascii="Franklin Gothic Book" w:hAnsi="Franklin Gothic Book"/>
          <w:color w:val="31849B" w:themeColor="accent5" w:themeShade="BF"/>
          <w:sz w:val="28"/>
        </w:rPr>
      </w:pPr>
      <w:r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Mayo County Council has </w:t>
      </w:r>
      <w:r w:rsidR="0090175D"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adopted </w:t>
      </w:r>
      <w:r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its </w:t>
      </w:r>
      <w:r w:rsidRPr="0090175D">
        <w:rPr>
          <w:rStyle w:val="Emphasis"/>
          <w:rFonts w:ascii="Franklin Gothic Book" w:hAnsi="Franklin Gothic Book"/>
          <w:b/>
          <w:color w:val="31849B" w:themeColor="accent5" w:themeShade="BF"/>
          <w:sz w:val="28"/>
        </w:rPr>
        <w:t>Special Speed Limit Bye-Laws</w:t>
      </w:r>
      <w:r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 </w:t>
      </w:r>
      <w:r w:rsidR="0090175D" w:rsidRPr="0090175D">
        <w:rPr>
          <w:rStyle w:val="Emphasis"/>
          <w:rFonts w:ascii="Franklin Gothic Book" w:hAnsi="Franklin Gothic Book"/>
          <w:b/>
          <w:color w:val="31849B" w:themeColor="accent5" w:themeShade="BF"/>
          <w:sz w:val="28"/>
        </w:rPr>
        <w:t xml:space="preserve">2017 [Housing Estates] </w:t>
      </w:r>
      <w:r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to include the introduction of </w:t>
      </w:r>
      <w:r w:rsidR="0090175D"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a </w:t>
      </w:r>
      <w:r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30 km/h special speed limit </w:t>
      </w:r>
      <w:r w:rsidRPr="0090175D">
        <w:rPr>
          <w:rStyle w:val="Emphasis"/>
          <w:rFonts w:ascii="Franklin Gothic Book" w:hAnsi="Franklin Gothic Book"/>
          <w:i/>
          <w:color w:val="31849B" w:themeColor="accent5" w:themeShade="BF"/>
          <w:sz w:val="28"/>
        </w:rPr>
        <w:t xml:space="preserve">in </w:t>
      </w:r>
      <w:r w:rsidR="003E3CC7" w:rsidRPr="0090175D">
        <w:rPr>
          <w:rStyle w:val="Emphasis"/>
          <w:rFonts w:ascii="Franklin Gothic Book" w:hAnsi="Franklin Gothic Book"/>
          <w:i/>
          <w:color w:val="31849B" w:themeColor="accent5" w:themeShade="BF"/>
          <w:sz w:val="28"/>
        </w:rPr>
        <w:t>spec</w:t>
      </w:r>
      <w:r w:rsidRPr="0090175D">
        <w:rPr>
          <w:rStyle w:val="Emphasis"/>
          <w:rFonts w:ascii="Franklin Gothic Book" w:hAnsi="Franklin Gothic Book"/>
          <w:i/>
          <w:color w:val="31849B" w:themeColor="accent5" w:themeShade="BF"/>
          <w:sz w:val="28"/>
        </w:rPr>
        <w:t xml:space="preserve">ified residential housing estates </w:t>
      </w:r>
      <w:r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>in accordance with</w:t>
      </w:r>
      <w:r w:rsidRPr="0090175D">
        <w:rPr>
          <w:rStyle w:val="Emphasis"/>
          <w:rFonts w:ascii="Franklin Gothic Book" w:hAnsi="Franklin Gothic Book"/>
          <w:i/>
          <w:color w:val="31849B" w:themeColor="accent5" w:themeShade="BF"/>
          <w:sz w:val="28"/>
        </w:rPr>
        <w:t xml:space="preserve"> ‘Guidelines for Setting</w:t>
      </w:r>
      <w:r w:rsidR="0090175D">
        <w:rPr>
          <w:rStyle w:val="Emphasis"/>
          <w:rFonts w:ascii="Franklin Gothic Book" w:hAnsi="Franklin Gothic Book"/>
          <w:i/>
          <w:color w:val="31849B" w:themeColor="accent5" w:themeShade="BF"/>
          <w:sz w:val="28"/>
        </w:rPr>
        <w:t xml:space="preserve">       </w:t>
      </w:r>
      <w:r w:rsidRPr="0090175D">
        <w:rPr>
          <w:rStyle w:val="Emphasis"/>
          <w:rFonts w:ascii="Franklin Gothic Book" w:hAnsi="Franklin Gothic Book"/>
          <w:i/>
          <w:color w:val="31849B" w:themeColor="accent5" w:themeShade="BF"/>
          <w:sz w:val="28"/>
        </w:rPr>
        <w:t xml:space="preserve"> &amp; Managing Speed Limits in Ireland’</w:t>
      </w:r>
      <w:r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>, published by Dept</w:t>
      </w:r>
      <w:r w:rsid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>.</w:t>
      </w:r>
      <w:r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 of Transport, </w:t>
      </w:r>
      <w:r w:rsid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>T</w:t>
      </w:r>
      <w:r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ourism &amp; Sport, March 2015.   The 30 km/h </w:t>
      </w:r>
      <w:r w:rsidRPr="0090175D">
        <w:rPr>
          <w:rStyle w:val="Emphasis"/>
          <w:rFonts w:ascii="Franklin Gothic Book" w:hAnsi="Franklin Gothic Book"/>
          <w:b/>
          <w:color w:val="31849B" w:themeColor="accent5" w:themeShade="BF"/>
          <w:sz w:val="28"/>
        </w:rPr>
        <w:t xml:space="preserve">Special Speed Limit </w:t>
      </w:r>
      <w:proofErr w:type="gramStart"/>
      <w:r w:rsidRPr="0090175D">
        <w:rPr>
          <w:rStyle w:val="Emphasis"/>
          <w:rFonts w:ascii="Franklin Gothic Book" w:hAnsi="Franklin Gothic Book"/>
          <w:b/>
          <w:color w:val="31849B" w:themeColor="accent5" w:themeShade="BF"/>
          <w:sz w:val="28"/>
        </w:rPr>
        <w:t>Bye-laws</w:t>
      </w:r>
      <w:proofErr w:type="gramEnd"/>
      <w:r w:rsidRPr="0090175D">
        <w:rPr>
          <w:rStyle w:val="Emphasis"/>
          <w:rFonts w:ascii="Franklin Gothic Book" w:hAnsi="Franklin Gothic Book"/>
          <w:b/>
          <w:color w:val="31849B" w:themeColor="accent5" w:themeShade="BF"/>
          <w:sz w:val="28"/>
        </w:rPr>
        <w:t xml:space="preserve"> 2017 [Housing Estates] </w:t>
      </w:r>
      <w:r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were adopted by the elected members at the </w:t>
      </w:r>
      <w:r w:rsidR="0090175D"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Monthly Meeting of Mayo </w:t>
      </w:r>
      <w:r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>County Council</w:t>
      </w:r>
      <w:r w:rsidR="0090175D"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 held on 15</w:t>
      </w:r>
      <w:r w:rsidR="0090175D" w:rsidRPr="0090175D">
        <w:rPr>
          <w:rStyle w:val="Emphasis"/>
          <w:rFonts w:ascii="Franklin Gothic Book" w:hAnsi="Franklin Gothic Book"/>
          <w:color w:val="31849B" w:themeColor="accent5" w:themeShade="BF"/>
          <w:sz w:val="28"/>
          <w:vertAlign w:val="superscript"/>
        </w:rPr>
        <w:t>th</w:t>
      </w:r>
      <w:r w:rsidR="0090175D" w:rsidRPr="0090175D">
        <w:rPr>
          <w:rStyle w:val="Emphasis"/>
          <w:rFonts w:ascii="Franklin Gothic Book" w:hAnsi="Franklin Gothic Book"/>
          <w:color w:val="31849B" w:themeColor="accent5" w:themeShade="BF"/>
          <w:sz w:val="28"/>
        </w:rPr>
        <w:t xml:space="preserve"> January, 2018. </w:t>
      </w:r>
    </w:p>
    <w:p w14:paraId="5C720071" w14:textId="77777777" w:rsidR="0090175D" w:rsidRDefault="002E7B35" w:rsidP="0090175D">
      <w:pPr>
        <w:pStyle w:val="Quote"/>
        <w:rPr>
          <w:rFonts w:ascii="Franklin Gothic Book" w:hAnsi="Franklin Gothic Book"/>
          <w:color w:val="31849B" w:themeColor="accent5" w:themeShade="BF"/>
          <w:sz w:val="32"/>
        </w:rPr>
      </w:pPr>
      <w:r>
        <w:rPr>
          <w:noProof/>
        </w:rPr>
        <w:drawing>
          <wp:inline distT="0" distB="0" distL="0" distR="0" wp14:anchorId="18B11D8F" wp14:editId="07F55540">
            <wp:extent cx="1942846" cy="2348865"/>
            <wp:effectExtent l="838200" t="114300" r="95885" b="1657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64" t="1741" r="32325"/>
                    <a:stretch/>
                  </pic:blipFill>
                  <pic:spPr bwMode="auto">
                    <a:xfrm>
                      <a:off x="0" y="0"/>
                      <a:ext cx="1983613" cy="2398152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5FAE4" w14:textId="3BB4C06D" w:rsidR="002E7B35" w:rsidRPr="0090175D" w:rsidRDefault="002E7B35" w:rsidP="0090175D">
      <w:pPr>
        <w:pStyle w:val="Quote"/>
        <w:ind w:left="0"/>
        <w:jc w:val="left"/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</w:pPr>
      <w:r w:rsidRPr="0090175D"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  <w:t>Th</w:t>
      </w:r>
      <w:r w:rsidR="0090175D" w:rsidRPr="0090175D"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  <w:t>e</w:t>
      </w:r>
      <w:r w:rsidRPr="0090175D"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  <w:t>s</w:t>
      </w:r>
      <w:r w:rsidR="0090175D" w:rsidRPr="0090175D"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  <w:t>e Bye-laws</w:t>
      </w:r>
      <w:r w:rsidRPr="0090175D"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  <w:t xml:space="preserve"> bring a further 13</w:t>
      </w:r>
      <w:r w:rsidR="003E3CC7" w:rsidRPr="0090175D"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  <w:t>0</w:t>
      </w:r>
      <w:r w:rsidRPr="0090175D"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  <w:t xml:space="preserve"> housing estates </w:t>
      </w:r>
      <w:r w:rsidR="003E3CC7" w:rsidRPr="0090175D"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  <w:t xml:space="preserve">housing estates under the control of Mayo County Council, </w:t>
      </w:r>
      <w:r w:rsidR="0090175D" w:rsidRPr="0090175D"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  <w:t xml:space="preserve">increasing </w:t>
      </w:r>
      <w:r w:rsidR="003E3CC7" w:rsidRPr="0090175D"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  <w:t>to 343 the to</w:t>
      </w:r>
      <w:r w:rsidR="0090175D" w:rsidRPr="0090175D"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  <w:t>t</w:t>
      </w:r>
      <w:r w:rsidR="003E3CC7" w:rsidRPr="0090175D">
        <w:rPr>
          <w:rFonts w:ascii="Franklin Gothic Book" w:hAnsi="Franklin Gothic Book"/>
          <w:i w:val="0"/>
          <w:color w:val="31849B" w:themeColor="accent5" w:themeShade="BF"/>
          <w:sz w:val="28"/>
          <w:szCs w:val="28"/>
        </w:rPr>
        <w:t>al number of housing estates across Co Mayo that have Bye-laws in place reducing the permitted speed to 30 km/h.</w:t>
      </w:r>
    </w:p>
    <w:p w14:paraId="35B3A237" w14:textId="37D0B0E4" w:rsidR="003E3CC7" w:rsidRPr="0090175D" w:rsidRDefault="003E3CC7">
      <w:pPr>
        <w:rPr>
          <w:rFonts w:ascii="Franklin Gothic Book" w:hAnsi="Franklin Gothic Book"/>
          <w:color w:val="31849B" w:themeColor="accent5" w:themeShade="BF"/>
          <w:sz w:val="32"/>
        </w:rPr>
      </w:pPr>
      <w:r w:rsidRPr="0090175D">
        <w:rPr>
          <w:rFonts w:ascii="Franklin Gothic Book" w:hAnsi="Franklin Gothic Book"/>
          <w:color w:val="31849B" w:themeColor="accent5" w:themeShade="BF"/>
          <w:sz w:val="28"/>
          <w:szCs w:val="28"/>
        </w:rPr>
        <w:t xml:space="preserve">The introduction of the new 30 km/h Speed zones aims to reduce vehicle speeds in housing estates in </w:t>
      </w:r>
      <w:r w:rsidR="00BC0CAB">
        <w:rPr>
          <w:rFonts w:ascii="Franklin Gothic Book" w:hAnsi="Franklin Gothic Book"/>
          <w:color w:val="31849B" w:themeColor="accent5" w:themeShade="BF"/>
          <w:sz w:val="28"/>
          <w:szCs w:val="28"/>
        </w:rPr>
        <w:t>the interests of the</w:t>
      </w:r>
      <w:r w:rsidRPr="0090175D">
        <w:rPr>
          <w:rFonts w:ascii="Franklin Gothic Book" w:hAnsi="Franklin Gothic Book"/>
          <w:color w:val="31849B" w:themeColor="accent5" w:themeShade="BF"/>
          <w:sz w:val="28"/>
          <w:szCs w:val="28"/>
        </w:rPr>
        <w:t xml:space="preserve"> safety for pedestrians, cyclists, and other vulnerable road users.</w:t>
      </w:r>
    </w:p>
    <w:p w14:paraId="779E53C8" w14:textId="6220E04D" w:rsidR="003E3CC7" w:rsidRPr="0090175D" w:rsidRDefault="003E3CC7">
      <w:pPr>
        <w:rPr>
          <w:rFonts w:ascii="Franklin Gothic Book" w:hAnsi="Franklin Gothic Book"/>
          <w:color w:val="31849B" w:themeColor="accent5" w:themeShade="BF"/>
          <w:sz w:val="28"/>
        </w:rPr>
      </w:pPr>
      <w:r w:rsidRPr="0090175D">
        <w:rPr>
          <w:rFonts w:ascii="Franklin Gothic Book" w:hAnsi="Franklin Gothic Book"/>
          <w:color w:val="31849B" w:themeColor="accent5" w:themeShade="BF"/>
          <w:sz w:val="28"/>
        </w:rPr>
        <w:t>Signs are currently being erected in these housing estates to remind motorists of the 30 km/h limit.</w:t>
      </w:r>
      <w:r w:rsidR="0090175D" w:rsidRPr="0090175D">
        <w:rPr>
          <w:rFonts w:ascii="Franklin Gothic Book" w:hAnsi="Franklin Gothic Book"/>
          <w:color w:val="31849B" w:themeColor="accent5" w:themeShade="BF"/>
          <w:sz w:val="28"/>
        </w:rPr>
        <w:t xml:space="preserve">  </w:t>
      </w:r>
      <w:r w:rsidRPr="0090175D">
        <w:rPr>
          <w:rFonts w:ascii="Franklin Gothic Book" w:hAnsi="Franklin Gothic Book"/>
          <w:color w:val="31849B" w:themeColor="accent5" w:themeShade="BF"/>
          <w:sz w:val="28"/>
        </w:rPr>
        <w:t xml:space="preserve">The </w:t>
      </w:r>
      <w:r w:rsidR="00BC0CAB" w:rsidRPr="00776450">
        <w:rPr>
          <w:rFonts w:ascii="Franklin Gothic Book" w:hAnsi="Franklin Gothic Book"/>
          <w:b/>
          <w:color w:val="31849B" w:themeColor="accent5" w:themeShade="BF"/>
          <w:sz w:val="28"/>
        </w:rPr>
        <w:t>1</w:t>
      </w:r>
      <w:r w:rsidR="00BC0CAB" w:rsidRPr="00776450">
        <w:rPr>
          <w:rFonts w:ascii="Franklin Gothic Book" w:hAnsi="Franklin Gothic Book"/>
          <w:b/>
          <w:color w:val="31849B" w:themeColor="accent5" w:themeShade="BF"/>
          <w:sz w:val="28"/>
          <w:vertAlign w:val="superscript"/>
        </w:rPr>
        <w:t>st</w:t>
      </w:r>
      <w:r w:rsidR="00BC0CAB" w:rsidRPr="00776450">
        <w:rPr>
          <w:rFonts w:ascii="Franklin Gothic Book" w:hAnsi="Franklin Gothic Book"/>
          <w:b/>
          <w:color w:val="31849B" w:themeColor="accent5" w:themeShade="BF"/>
          <w:sz w:val="28"/>
        </w:rPr>
        <w:t xml:space="preserve"> </w:t>
      </w:r>
      <w:proofErr w:type="gramStart"/>
      <w:r w:rsidR="00BC0CAB" w:rsidRPr="00776450">
        <w:rPr>
          <w:rFonts w:ascii="Franklin Gothic Book" w:hAnsi="Franklin Gothic Book"/>
          <w:b/>
          <w:color w:val="31849B" w:themeColor="accent5" w:themeShade="BF"/>
          <w:sz w:val="28"/>
        </w:rPr>
        <w:t>February,</w:t>
      </w:r>
      <w:proofErr w:type="gramEnd"/>
      <w:r w:rsidR="00BC0CAB" w:rsidRPr="00776450">
        <w:rPr>
          <w:rFonts w:ascii="Franklin Gothic Book" w:hAnsi="Franklin Gothic Book"/>
          <w:b/>
          <w:color w:val="31849B" w:themeColor="accent5" w:themeShade="BF"/>
          <w:sz w:val="28"/>
        </w:rPr>
        <w:t xml:space="preserve"> 2018</w:t>
      </w:r>
      <w:r w:rsidR="00BC0CAB" w:rsidRPr="0090175D">
        <w:rPr>
          <w:rFonts w:ascii="Franklin Gothic Book" w:hAnsi="Franklin Gothic Book"/>
          <w:color w:val="31849B" w:themeColor="accent5" w:themeShade="BF"/>
          <w:sz w:val="28"/>
        </w:rPr>
        <w:t xml:space="preserve"> </w:t>
      </w:r>
      <w:r w:rsidR="00BC0CAB">
        <w:rPr>
          <w:rFonts w:ascii="Franklin Gothic Book" w:hAnsi="Franklin Gothic Book"/>
          <w:color w:val="31849B" w:themeColor="accent5" w:themeShade="BF"/>
          <w:sz w:val="28"/>
        </w:rPr>
        <w:t xml:space="preserve">is the </w:t>
      </w:r>
      <w:r w:rsidRPr="0090175D">
        <w:rPr>
          <w:rFonts w:ascii="Franklin Gothic Book" w:hAnsi="Franklin Gothic Book"/>
          <w:color w:val="31849B" w:themeColor="accent5" w:themeShade="BF"/>
          <w:sz w:val="28"/>
        </w:rPr>
        <w:t>implementation date for the new 30 km/h speed limit</w:t>
      </w:r>
      <w:r w:rsidR="00BC0CAB">
        <w:rPr>
          <w:rFonts w:ascii="Franklin Gothic Book" w:hAnsi="Franklin Gothic Book"/>
          <w:color w:val="31849B" w:themeColor="accent5" w:themeShade="BF"/>
          <w:sz w:val="28"/>
        </w:rPr>
        <w:t>s</w:t>
      </w:r>
      <w:r w:rsidRPr="0090175D">
        <w:rPr>
          <w:rFonts w:ascii="Franklin Gothic Book" w:hAnsi="Franklin Gothic Book"/>
          <w:color w:val="31849B" w:themeColor="accent5" w:themeShade="BF"/>
          <w:sz w:val="28"/>
        </w:rPr>
        <w:t xml:space="preserve"> in </w:t>
      </w:r>
      <w:r w:rsidR="00BC0CAB">
        <w:rPr>
          <w:rFonts w:ascii="Franklin Gothic Book" w:hAnsi="Franklin Gothic Book"/>
          <w:color w:val="31849B" w:themeColor="accent5" w:themeShade="BF"/>
          <w:sz w:val="28"/>
        </w:rPr>
        <w:t xml:space="preserve">the </w:t>
      </w:r>
      <w:r w:rsidRPr="0090175D">
        <w:rPr>
          <w:rFonts w:ascii="Franklin Gothic Book" w:hAnsi="Franklin Gothic Book"/>
          <w:color w:val="31849B" w:themeColor="accent5" w:themeShade="BF"/>
          <w:sz w:val="28"/>
        </w:rPr>
        <w:t>housing estates</w:t>
      </w:r>
      <w:r w:rsidR="00BC0CAB">
        <w:rPr>
          <w:rFonts w:ascii="Franklin Gothic Book" w:hAnsi="Franklin Gothic Book"/>
          <w:color w:val="31849B" w:themeColor="accent5" w:themeShade="BF"/>
          <w:sz w:val="28"/>
        </w:rPr>
        <w:t xml:space="preserve"> specified.</w:t>
      </w:r>
      <w:r w:rsidRPr="0090175D">
        <w:rPr>
          <w:rFonts w:ascii="Franklin Gothic Book" w:hAnsi="Franklin Gothic Book"/>
          <w:color w:val="31849B" w:themeColor="accent5" w:themeShade="BF"/>
          <w:sz w:val="28"/>
        </w:rPr>
        <w:t xml:space="preserve"> </w:t>
      </w:r>
    </w:p>
    <w:p w14:paraId="01A036D8" w14:textId="7A64A9F2" w:rsidR="003E3CC7" w:rsidRPr="0090175D" w:rsidRDefault="003E3CC7">
      <w:pPr>
        <w:rPr>
          <w:color w:val="31849B" w:themeColor="accent5" w:themeShade="BF"/>
          <w:sz w:val="24"/>
        </w:rPr>
      </w:pPr>
    </w:p>
    <w:bookmarkEnd w:id="0"/>
    <w:p w14:paraId="63E767F6" w14:textId="69AA8003" w:rsidR="003E3CC7" w:rsidRPr="0090175D" w:rsidRDefault="003E3CC7">
      <w:pPr>
        <w:rPr>
          <w:color w:val="31849B" w:themeColor="accent5" w:themeShade="BF"/>
          <w:sz w:val="24"/>
        </w:rPr>
      </w:pPr>
    </w:p>
    <w:sectPr w:rsidR="003E3CC7" w:rsidRPr="0090175D" w:rsidSect="00901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35"/>
    <w:rsid w:val="002E7B35"/>
    <w:rsid w:val="003E3CC7"/>
    <w:rsid w:val="007355B7"/>
    <w:rsid w:val="00776450"/>
    <w:rsid w:val="008F2039"/>
    <w:rsid w:val="0090175D"/>
    <w:rsid w:val="00BC0CAB"/>
    <w:rsid w:val="00E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853F"/>
  <w15:chartTrackingRefBased/>
  <w15:docId w15:val="{5D31EDEB-7648-4ADF-B485-282C1D8F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039"/>
  </w:style>
  <w:style w:type="paragraph" w:styleId="Heading1">
    <w:name w:val="heading 1"/>
    <w:basedOn w:val="Normal"/>
    <w:next w:val="Normal"/>
    <w:link w:val="Heading1Char"/>
    <w:uiPriority w:val="9"/>
    <w:qFormat/>
    <w:rsid w:val="002E7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7B3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E7B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E7B3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7B3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3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B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B35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7B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B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Mary</dc:creator>
  <cp:keywords/>
  <dc:description/>
  <cp:lastModifiedBy>Niall Heaney</cp:lastModifiedBy>
  <cp:revision>2</cp:revision>
  <cp:lastPrinted>2018-02-01T15:26:00Z</cp:lastPrinted>
  <dcterms:created xsi:type="dcterms:W3CDTF">2020-06-11T09:06:00Z</dcterms:created>
  <dcterms:modified xsi:type="dcterms:W3CDTF">2020-06-11T09:06:00Z</dcterms:modified>
</cp:coreProperties>
</file>